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44"/>
          <w:lang w:val="en-US" w:eastAsia="zh-CN"/>
        </w:rPr>
        <w:t>附件3</w:t>
      </w:r>
      <w:bookmarkStart w:id="0" w:name="_GoBack"/>
      <w:bookmarkEnd w:id="0"/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44"/>
          <w:lang w:val="en-US" w:eastAsia="zh-CN"/>
        </w:rPr>
        <w:t>推免类型：</w:t>
      </w:r>
      <w:r>
        <w:rPr>
          <w:rFonts w:hint="eastAsia" w:ascii="仿宋" w:hAnsi="仿宋" w:eastAsia="仿宋" w:cs="仿宋"/>
          <w:color w:val="auto"/>
          <w:sz w:val="28"/>
          <w:szCs w:val="4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8"/>
          <w:szCs w:val="44"/>
          <w:lang w:val="en-US" w:eastAsia="zh-CN"/>
        </w:rPr>
        <w:t xml:space="preserve"> 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tLeast"/>
        <w:jc w:val="left"/>
        <w:textAlignment w:val="auto"/>
        <w:rPr>
          <w:rFonts w:hint="default" w:ascii="仿宋" w:hAnsi="仿宋" w:eastAsia="仿宋" w:cs="仿宋"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44"/>
          <w:lang w:val="en-US" w:eastAsia="zh-CN"/>
        </w:rPr>
        <w:t>（“双一流”/“生物人才强基计划”/“学术特长生”/“普通推荐”）</w:t>
      </w:r>
      <w:r>
        <w:rPr>
          <w:rFonts w:hint="eastAsia" w:ascii="仿宋" w:hAnsi="仿宋" w:eastAsia="仿宋" w:cs="仿宋"/>
          <w:color w:val="000000"/>
          <w:sz w:val="21"/>
          <w:szCs w:val="21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156" w:afterLines="50" w:line="300" w:lineRule="auto"/>
        <w:ind w:firstLine="723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科研潜质加分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姓    名：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 学  号：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专业班级：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 xml:space="preserve">     学积分：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>手机号码：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6"/>
          <w:szCs w:val="36"/>
          <w:u w:val="none"/>
          <w:lang w:val="en-US" w:eastAsia="zh-CN"/>
        </w:rPr>
        <w:t xml:space="preserve">     专业排名：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CN"/>
        </w:rPr>
        <w:t xml:space="preserve">          </w:t>
      </w:r>
    </w:p>
    <w:tbl>
      <w:tblPr>
        <w:tblStyle w:val="6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5039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8" w:hRule="exact"/>
          <w:tblHeader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考核指标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  <w:t>加分项目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支撑材料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】（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分数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lang w:val="en-US" w:eastAsia="zh-CN"/>
              </w:rPr>
              <w:t>本项总分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示例（5分）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2020年获校级优秀共产党员称号【证书】（1分）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2019年省级社会实践先进个人【官网公示页打印】（2分）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lang w:val="en-US" w:eastAsia="zh-CN"/>
              </w:rPr>
              <w:t>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国际组织实习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志愿服务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（3分）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参军入伍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综合发展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科研训练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（2分）</w:t>
            </w:r>
          </w:p>
        </w:tc>
        <w:tc>
          <w:tcPr>
            <w:tcW w:w="5039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外语水平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（10分）</w:t>
            </w:r>
          </w:p>
        </w:tc>
        <w:tc>
          <w:tcPr>
            <w:tcW w:w="5039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科技竞赛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（10分）</w:t>
            </w:r>
          </w:p>
        </w:tc>
        <w:tc>
          <w:tcPr>
            <w:tcW w:w="5039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学术研究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2774" w:type="dxa"/>
            <w:vAlign w:val="center"/>
          </w:tcPr>
          <w:p>
            <w:pPr>
              <w:widowControl/>
              <w:snapToGrid w:val="0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发明及专利</w:t>
            </w:r>
          </w:p>
          <w:p>
            <w:pPr>
              <w:widowControl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（5分）</w:t>
            </w:r>
          </w:p>
        </w:tc>
        <w:tc>
          <w:tcPr>
            <w:tcW w:w="5039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12" w:type="dxa"/>
          </w:tcPr>
          <w:p>
            <w:pPr>
              <w:widowControl/>
              <w:snapToGrid w:val="0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646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999A0"/>
    <w:multiLevelType w:val="singleLevel"/>
    <w:tmpl w:val="83D999A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mN2Q3MTUzMzBlYTA1ZGJmZmRkZGZkOTFiNWMwZGEifQ=="/>
  </w:docVars>
  <w:rsids>
    <w:rsidRoot w:val="51917212"/>
    <w:rsid w:val="34F11465"/>
    <w:rsid w:val="3C1C11FD"/>
    <w:rsid w:val="505A4EE4"/>
    <w:rsid w:val="51917212"/>
    <w:rsid w:val="582E0099"/>
    <w:rsid w:val="5B2E71DF"/>
    <w:rsid w:val="5EC456D8"/>
    <w:rsid w:val="679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样式1"/>
    <w:basedOn w:val="7"/>
    <w:qFormat/>
    <w:uiPriority w:val="0"/>
    <w:rPr>
      <w:rFonts w:hint="eastAsia" w:ascii="仿宋" w:hAnsi="仿宋" w:eastAsia="仿宋" w:cs="仿宋"/>
      <w:color w:val="auto"/>
      <w:sz w:val="28"/>
      <w:szCs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233</Characters>
  <Lines>0</Lines>
  <Paragraphs>0</Paragraphs>
  <TotalTime>126</TotalTime>
  <ScaleCrop>false</ScaleCrop>
  <LinksUpToDate>false</LinksUpToDate>
  <CharactersWithSpaces>344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2021-09-09T08:41:00Z</dcterms:created>
  <dc:creator>Administrator</dc:creator>
  <cp:lastModifiedBy>邵禹华</cp:lastModifiedBy>
  <cp:lastPrinted>2022-09-14T06:24:00Z</cp:lastPrinted>
  <dcterms:modified xsi:type="dcterms:W3CDTF">2022-09-14T08:28:46Z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8C353A70BDAA4DF094850FDAE93F3368</vt:lpwstr>
  </property>
</Properties>
</file>