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50" w:line="560" w:lineRule="exact"/>
        <w:jc w:val="center"/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</w:pPr>
      <w:bookmarkStart w:id="0" w:name="OLE_LINK8"/>
      <w:bookmarkStart w:id="1" w:name="OLE_LINK7"/>
      <w:bookmarkStart w:id="6" w:name="_GoBack"/>
      <w:bookmarkEnd w:id="6"/>
      <w:r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  <w:t>西北农林科技大学师德师风考核办法</w:t>
      </w:r>
    </w:p>
    <w:bookmarkEnd w:id="0"/>
    <w:bookmarkEnd w:id="1"/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为落实《西北农林科技大学师德师风建设长效机制实施细则》，以考核促进广大教师“以德立身、以德立学、以德施教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”</w:t>
      </w:r>
      <w:r>
        <w:rPr>
          <w:rFonts w:ascii="仿宋" w:hAnsi="仿宋" w:eastAsia="仿宋" w:cs="Times New Roman"/>
          <w:kern w:val="0"/>
          <w:sz w:val="32"/>
          <w:szCs w:val="32"/>
        </w:rPr>
        <w:t>，争做“四有”好老师，结合学校实际，特制定本考核办法。</w:t>
      </w:r>
    </w:p>
    <w:p>
      <w:pPr>
        <w:spacing w:beforeLines="30" w:afterLines="20" w:line="560" w:lineRule="exact"/>
        <w:ind w:firstLine="630" w:firstLineChars="19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一、组织机构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组负责组织、指导、协调全校师德师风考核工作。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学院</w:t>
      </w:r>
      <w:bookmarkStart w:id="2" w:name="OLE_LINK9"/>
      <w:r>
        <w:rPr>
          <w:rFonts w:ascii="仿宋" w:hAnsi="仿宋" w:eastAsia="仿宋" w:cs="Times New Roman"/>
          <w:kern w:val="0"/>
          <w:sz w:val="32"/>
          <w:szCs w:val="32"/>
        </w:rPr>
        <w:t>（系、部、所）</w:t>
      </w:r>
      <w:bookmarkEnd w:id="2"/>
      <w:r>
        <w:rPr>
          <w:rFonts w:hint="eastAsia" w:ascii="仿宋" w:hAnsi="仿宋" w:eastAsia="仿宋" w:cs="宋体"/>
          <w:kern w:val="0"/>
          <w:sz w:val="32"/>
          <w:szCs w:val="32"/>
        </w:rPr>
        <w:t>师德师风建设工作组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负责所在单位的师德师风考核工作。</w:t>
      </w:r>
    </w:p>
    <w:p>
      <w:pPr>
        <w:spacing w:beforeLines="30" w:afterLines="20" w:line="560" w:lineRule="exact"/>
        <w:ind w:firstLine="630" w:firstLineChars="19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二、考核范围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sz w:val="32"/>
          <w:szCs w:val="32"/>
        </w:rPr>
        <w:t>本实施细则适用对象为</w:t>
      </w:r>
      <w:r>
        <w:rPr>
          <w:rFonts w:ascii="仿宋" w:hAnsi="仿宋" w:eastAsia="仿宋" w:cs="Times New Roman"/>
          <w:kern w:val="0"/>
          <w:sz w:val="32"/>
          <w:szCs w:val="32"/>
        </w:rPr>
        <w:t>学校全体教师（包括教学为主型、教学科研型、科研为主型和科研推广型教师）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beforeLines="30" w:afterLines="20" w:line="560" w:lineRule="exact"/>
        <w:ind w:firstLine="630" w:firstLineChars="19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三、考核方式</w:t>
      </w:r>
    </w:p>
    <w:p>
      <w:pPr>
        <w:spacing w:beforeLines="30" w:afterLines="2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与学校教职员工年度考核、聘期考核以及岗位聘用工作同时进行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四、考核内容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依据《西北农林科技大学师德师风考核要点》（附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件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kern w:val="0"/>
          <w:sz w:val="32"/>
          <w:szCs w:val="32"/>
        </w:rPr>
        <w:t>从政治素质、品行修养、业务素质和仁爱之心四个方面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进行考核。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五、考核程序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学院（系、部、所）依据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本办法，结合本单位实际，成立师德师风建设工作组，制定实施办法，负责组织实施本单位</w:t>
      </w:r>
      <w:r>
        <w:rPr>
          <w:rFonts w:ascii="仿宋" w:hAnsi="仿宋" w:eastAsia="仿宋" w:cs="Times New Roman"/>
          <w:kern w:val="0"/>
          <w:sz w:val="32"/>
          <w:szCs w:val="32"/>
        </w:rPr>
        <w:t>师德师风考核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工作，考核需充分听取和吸纳基层党组织、教学组织和学生的意见。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</w:t>
      </w:r>
      <w:r>
        <w:rPr>
          <w:rFonts w:ascii="仿宋" w:hAnsi="仿宋" w:eastAsia="仿宋" w:cs="Times New Roman"/>
          <w:kern w:val="0"/>
          <w:sz w:val="32"/>
          <w:szCs w:val="32"/>
        </w:rPr>
        <w:t>学院（系、部、所）党委（党总支）将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教师</w:t>
      </w:r>
      <w:r>
        <w:rPr>
          <w:rFonts w:ascii="仿宋" w:hAnsi="仿宋" w:eastAsia="仿宋" w:cs="Times New Roman"/>
          <w:kern w:val="0"/>
          <w:sz w:val="32"/>
          <w:szCs w:val="32"/>
        </w:rPr>
        <w:t>师德师风考核结果进行公示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，公示时间不少于5个工作日，并</w:t>
      </w:r>
      <w:r>
        <w:rPr>
          <w:rFonts w:ascii="仿宋" w:hAnsi="仿宋" w:eastAsia="仿宋" w:cs="Times New Roman"/>
          <w:kern w:val="0"/>
          <w:sz w:val="32"/>
          <w:szCs w:val="32"/>
        </w:rPr>
        <w:t>以书面形式上报党委教师工作部。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3.</w:t>
      </w: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组审定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考核结果</w:t>
      </w:r>
      <w:r>
        <w:rPr>
          <w:rFonts w:ascii="仿宋" w:hAnsi="仿宋" w:eastAsia="仿宋" w:cs="Times New Roman"/>
          <w:kern w:val="0"/>
          <w:sz w:val="32"/>
          <w:szCs w:val="32"/>
        </w:rPr>
        <w:t>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六、考核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等级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师德</w:t>
      </w:r>
      <w:bookmarkStart w:id="3" w:name="OLE_LINK6"/>
      <w:r>
        <w:rPr>
          <w:rFonts w:ascii="仿宋" w:hAnsi="仿宋" w:eastAsia="仿宋" w:cs="Times New Roman"/>
          <w:kern w:val="0"/>
          <w:sz w:val="32"/>
          <w:szCs w:val="32"/>
        </w:rPr>
        <w:t>师风</w:t>
      </w:r>
      <w:bookmarkEnd w:id="3"/>
      <w:r>
        <w:rPr>
          <w:rFonts w:ascii="仿宋" w:hAnsi="仿宋" w:eastAsia="仿宋" w:cs="Times New Roman"/>
          <w:kern w:val="0"/>
          <w:sz w:val="32"/>
          <w:szCs w:val="32"/>
        </w:rPr>
        <w:t>考核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等级</w:t>
      </w:r>
      <w:r>
        <w:rPr>
          <w:rFonts w:ascii="仿宋" w:hAnsi="仿宋" w:eastAsia="仿宋" w:cs="Times New Roman"/>
          <w:kern w:val="0"/>
          <w:sz w:val="32"/>
          <w:szCs w:val="32"/>
        </w:rPr>
        <w:t>分为优秀、合格和不合格。学院（系、部、所）考核“优秀”等次的人数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不超过本单位参评人数的15%（学生评教结果在本单位后15%不得评为优秀）。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kern w:val="0"/>
          <w:sz w:val="32"/>
          <w:szCs w:val="32"/>
        </w:rPr>
        <w:t>具备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下列</w:t>
      </w:r>
      <w:r>
        <w:rPr>
          <w:rFonts w:ascii="仿宋" w:hAnsi="仿宋" w:eastAsia="仿宋" w:cs="Times New Roman"/>
          <w:kern w:val="0"/>
          <w:sz w:val="32"/>
          <w:szCs w:val="32"/>
        </w:rPr>
        <w:t>条件的，师德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师风考核直接认定为优秀（不占本单位15%的优秀指标）。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）以“四有”好老师为标准，当年在</w:t>
      </w:r>
      <w:r>
        <w:rPr>
          <w:rFonts w:ascii="仿宋" w:hAnsi="仿宋" w:eastAsia="仿宋" w:cs="Times New Roman"/>
          <w:kern w:val="0"/>
          <w:sz w:val="32"/>
          <w:szCs w:val="32"/>
        </w:rPr>
        <w:t>教书育人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方面获</w:t>
      </w:r>
      <w:r>
        <w:rPr>
          <w:rFonts w:ascii="仿宋" w:hAnsi="仿宋" w:eastAsia="仿宋" w:cs="Times New Roman"/>
          <w:kern w:val="0"/>
          <w:sz w:val="32"/>
          <w:szCs w:val="32"/>
        </w:rPr>
        <w:t>国家级、省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（部）</w:t>
      </w:r>
      <w:r>
        <w:rPr>
          <w:rFonts w:ascii="仿宋" w:hAnsi="仿宋" w:eastAsia="仿宋" w:cs="Times New Roman"/>
          <w:kern w:val="0"/>
          <w:sz w:val="32"/>
          <w:szCs w:val="32"/>
        </w:rPr>
        <w:t>级、市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（示范区）</w:t>
      </w:r>
      <w:r>
        <w:rPr>
          <w:rFonts w:ascii="仿宋" w:hAnsi="仿宋" w:eastAsia="仿宋" w:cs="Times New Roman"/>
          <w:kern w:val="0"/>
          <w:sz w:val="32"/>
          <w:szCs w:val="32"/>
        </w:rPr>
        <w:t>级以上党政部门奖励的各类先进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；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2）</w:t>
      </w:r>
      <w:r>
        <w:rPr>
          <w:rFonts w:ascii="仿宋" w:hAnsi="仿宋" w:eastAsia="仿宋" w:cs="Times New Roman"/>
          <w:kern w:val="0"/>
          <w:sz w:val="32"/>
          <w:szCs w:val="32"/>
        </w:rPr>
        <w:t>被评为西北农林科技大学“我最喜爱的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老</w:t>
      </w:r>
      <w:r>
        <w:rPr>
          <w:rFonts w:ascii="仿宋" w:hAnsi="仿宋" w:eastAsia="仿宋" w:cs="Times New Roman"/>
          <w:kern w:val="0"/>
          <w:sz w:val="32"/>
          <w:szCs w:val="32"/>
        </w:rPr>
        <w:t>师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”“</w:t>
      </w:r>
      <w:r>
        <w:rPr>
          <w:rFonts w:ascii="仿宋" w:hAnsi="仿宋" w:eastAsia="仿宋" w:cs="Times New Roman"/>
          <w:kern w:val="0"/>
          <w:sz w:val="32"/>
          <w:szCs w:val="32"/>
        </w:rPr>
        <w:t>我心目中的好导师”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等。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 存在《西北农林科技大学师德师风考核要点（修订）》负面清单第一条至第十七条有关行为的，师德考核不合格。</w:t>
      </w:r>
    </w:p>
    <w:p>
      <w:pPr>
        <w:spacing w:afterLines="20"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3.其他人员为合格。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七、考核结果认定与复议</w:t>
      </w:r>
    </w:p>
    <w:p>
      <w:pPr>
        <w:spacing w:beforeLines="30" w:afterLines="20" w:line="560" w:lineRule="exact"/>
        <w:ind w:firstLine="640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对</w:t>
      </w:r>
      <w:r>
        <w:rPr>
          <w:rFonts w:ascii="仿宋" w:hAnsi="仿宋" w:eastAsia="仿宋" w:cs="Times New Roman"/>
          <w:kern w:val="0"/>
          <w:sz w:val="32"/>
          <w:szCs w:val="32"/>
        </w:rPr>
        <w:t>各学院（系、部、所）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上报的考核结果进行审定。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党委教师工作部向</w:t>
      </w:r>
      <w:r>
        <w:rPr>
          <w:rFonts w:ascii="仿宋" w:hAnsi="仿宋" w:eastAsia="仿宋" w:cs="Times New Roman"/>
          <w:kern w:val="0"/>
          <w:sz w:val="32"/>
          <w:szCs w:val="32"/>
        </w:rPr>
        <w:t>各学院（系、部、所）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通报</w:t>
      </w: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认定的师德师风</w:t>
      </w:r>
      <w:r>
        <w:rPr>
          <w:rFonts w:ascii="仿宋" w:hAnsi="仿宋" w:eastAsia="仿宋" w:cs="Times New Roman"/>
          <w:kern w:val="0"/>
          <w:sz w:val="32"/>
          <w:szCs w:val="32"/>
        </w:rPr>
        <w:t>考核结果。教师提出复议申请的，报请学校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组，作出综合评议，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认定</w:t>
      </w:r>
      <w:r>
        <w:rPr>
          <w:rFonts w:ascii="仿宋" w:hAnsi="仿宋" w:eastAsia="仿宋" w:cs="Times New Roman"/>
          <w:kern w:val="0"/>
          <w:sz w:val="32"/>
          <w:szCs w:val="32"/>
        </w:rPr>
        <w:t>最终考核结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果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并</w:t>
      </w:r>
      <w:r>
        <w:rPr>
          <w:rFonts w:ascii="仿宋" w:hAnsi="仿宋" w:eastAsia="仿宋" w:cs="Times New Roman"/>
          <w:kern w:val="0"/>
          <w:sz w:val="32"/>
          <w:szCs w:val="32"/>
        </w:rPr>
        <w:t>以书面形式告知各学院（系、部、所）执行。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八、考核结果的运用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师德师风考核结果，作为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教师考核、岗位评聘、职务晋升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职称评定、研究生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指导教师年度审核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、工资晋级、干部选任、评奖评优、申报人才计划、申报科研项目等的首要条件</w:t>
      </w:r>
      <w:r>
        <w:rPr>
          <w:rFonts w:ascii="仿宋" w:hAnsi="仿宋" w:eastAsia="仿宋" w:cs="Times New Roman"/>
          <w:kern w:val="0"/>
          <w:sz w:val="32"/>
          <w:szCs w:val="32"/>
        </w:rPr>
        <w:t>。考核结果为优秀等次的，同等条件下予以优先考虑。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凡在师德师风考核中被确定为“不合格”的，当年年度考核定为“不合格”，由人事处按学校相关规定处理。若连续两年考核为不合格，调离教师岗位；对有严重失德行为、影响恶劣者，按有关规定予以严肃处理，直至解聘，并报请主管教育部门，撤销教师资格，列入禁止从教名单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九、附则</w:t>
      </w:r>
    </w:p>
    <w:p>
      <w:pPr>
        <w:spacing w:after="20" w:line="560" w:lineRule="exact"/>
        <w:ind w:firstLine="640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kern w:val="0"/>
          <w:sz w:val="32"/>
          <w:szCs w:val="32"/>
        </w:rPr>
        <w:t>本考核办法</w:t>
      </w:r>
      <w:r>
        <w:rPr>
          <w:rFonts w:ascii="仿宋" w:hAnsi="仿宋" w:eastAsia="仿宋" w:cs="Times New Roman"/>
          <w:sz w:val="32"/>
          <w:szCs w:val="32"/>
        </w:rPr>
        <w:t>自发布之日起执行，</w:t>
      </w:r>
      <w:r>
        <w:rPr>
          <w:rFonts w:ascii="仿宋" w:hAnsi="仿宋" w:eastAsia="仿宋" w:cs="Times New Roman"/>
          <w:kern w:val="0"/>
          <w:sz w:val="32"/>
          <w:szCs w:val="32"/>
        </w:rPr>
        <w:t>原</w:t>
      </w:r>
      <w:r>
        <w:rPr>
          <w:rFonts w:ascii="仿宋" w:hAnsi="仿宋" w:eastAsia="仿宋" w:cs="Times New Roman"/>
          <w:sz w:val="32"/>
          <w:szCs w:val="32"/>
        </w:rPr>
        <w:t>《西北农林科技大学师德师风考核办法》（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校党发〔201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9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〕7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号</w:t>
      </w:r>
      <w:r>
        <w:rPr>
          <w:rFonts w:ascii="仿宋" w:hAnsi="仿宋" w:eastAsia="仿宋" w:cs="Times New Roman"/>
          <w:sz w:val="32"/>
          <w:szCs w:val="32"/>
        </w:rPr>
        <w:t>）同时废止。</w:t>
      </w:r>
    </w:p>
    <w:p>
      <w:pPr>
        <w:spacing w:beforeLines="30" w:afterLines="20" w:line="560" w:lineRule="exact"/>
        <w:ind w:firstLine="640" w:firstLineChars="200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</w:t>
      </w:r>
      <w:r>
        <w:rPr>
          <w:rFonts w:ascii="仿宋" w:hAnsi="仿宋" w:eastAsia="仿宋" w:cs="Times New Roman"/>
          <w:kern w:val="0"/>
          <w:sz w:val="32"/>
          <w:szCs w:val="32"/>
        </w:rPr>
        <w:t>本考核办法由党委教师工作部负责解释。</w:t>
      </w:r>
    </w:p>
    <w:p>
      <w:pPr>
        <w:spacing w:beforeLines="30" w:afterLines="20"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附件：</w:t>
      </w:r>
    </w:p>
    <w:p>
      <w:pPr>
        <w:spacing w:beforeLines="30" w:afterLines="20" w:line="560" w:lineRule="exact"/>
        <w:ind w:firstLine="88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西北农林科技大学师德师风考核要点</w:t>
      </w:r>
    </w:p>
    <w:tbl>
      <w:tblPr>
        <w:tblStyle w:val="6"/>
        <w:tblW w:w="47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4369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负面清单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政治素质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1.坚持正确的政治方向，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坚持以习近平新时代中国特色社会主义思想为指导，</w:t>
            </w:r>
            <w:r>
              <w:rPr>
                <w:rFonts w:ascii="Times New Roman" w:hAnsi="Times New Roman" w:eastAsia="仿宋_GB2312" w:cs="Times New Roman"/>
                <w:szCs w:val="21"/>
              </w:rPr>
              <w:t>拥护中国共产党的领导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，贯彻党的教育方针</w:t>
            </w:r>
            <w:r>
              <w:rPr>
                <w:rFonts w:ascii="Times New Roman" w:hAnsi="Times New Roman" w:eastAsia="仿宋_GB2312" w:cs="Times New Roman"/>
                <w:szCs w:val="21"/>
              </w:rPr>
              <w:t>和党的基本路线、方针、政策。</w:t>
            </w:r>
          </w:p>
        </w:tc>
        <w:tc>
          <w:tcPr>
            <w:tcW w:w="16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1.违反《宪法》《高等教育法》《教师法》等法律规定，损害国家利益、社会公共利益和违背社会公序良俗的行为者，评定为不合格。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2.在教育教学活动中及其他场合损害党中央权威和集中统一领导、违背党的路线方针政策、攻击诽谤党和国家领导人、抹黑社会主义、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散布</w:t>
            </w:r>
            <w:r>
              <w:rPr>
                <w:rFonts w:ascii="Times New Roman" w:hAnsi="Times New Roman" w:eastAsia="仿宋_GB2312" w:cs="Times New Roman"/>
                <w:szCs w:val="21"/>
              </w:rPr>
              <w:t>破坏民族团结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的</w:t>
            </w:r>
            <w:r>
              <w:rPr>
                <w:rFonts w:ascii="Times New Roman" w:hAnsi="Times New Roman" w:eastAsia="仿宋_GB2312" w:cs="Times New Roman"/>
                <w:szCs w:val="21"/>
              </w:rPr>
              <w:t>言行，造成恶劣影响的，评定为不合格。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3.有向师生传播宗教的言行，组织或参与非法宗教活动的，评定为不合格。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4.违反《中华人民共和国治安管理处罚法》，受行政拘留以上处罚者，评定为不合格。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5.通过课堂、论坛、讲座、信息网络及其他渠道发表、转发错误观点，或编造散布虚假信息、不良信息者，评定为不合格。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6.对学生、同事、家人、他人有暴力行为,造成严重损害者，评定为不合格。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7.故意不完成教育教学任务，或从事社会兼职兼薪影响正常教育教学工作者，评定为不合格。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8.</w:t>
            </w:r>
            <w:bookmarkStart w:id="4" w:name="_Hlk517677981"/>
            <w:r>
              <w:rPr>
                <w:rFonts w:ascii="Times New Roman" w:hAnsi="Times New Roman" w:eastAsia="仿宋_GB2312" w:cs="Times New Roman"/>
                <w:szCs w:val="21"/>
              </w:rPr>
              <w:t>索要、收受学生及家长财物</w:t>
            </w:r>
            <w:bookmarkEnd w:id="4"/>
            <w:r>
              <w:rPr>
                <w:rFonts w:ascii="Times New Roman" w:hAnsi="Times New Roman" w:eastAsia="仿宋_GB2312" w:cs="Times New Roman"/>
                <w:szCs w:val="21"/>
              </w:rPr>
              <w:t>，参加由学生及家长支付费用的宴请、旅游、娱乐休闲等活动，或利用家长资源谋取私利者，评定为不合格。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9.对学生实施猥亵、性骚扰或与学生发生任何不正当关系者，评定为不合格。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10.教学工作敷衍，违反教学纪律，造成严重教学事故、安全事故及其他责任事故者，评定为不合格。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11. 违反《中华人民共和国信访条例》，做出不符教师身份，扰乱公共秩序，干扰教育教学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或正常办公</w:t>
            </w:r>
            <w:r>
              <w:rPr>
                <w:rFonts w:ascii="Times New Roman" w:hAnsi="Times New Roman" w:eastAsia="仿宋_GB2312" w:cs="Times New Roman"/>
                <w:szCs w:val="21"/>
              </w:rPr>
              <w:t>秩序等行为，评定为不合格。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12. </w:t>
            </w:r>
            <w:bookmarkStart w:id="5" w:name="_Hlk517677972"/>
            <w:r>
              <w:rPr>
                <w:rFonts w:ascii="Times New Roman" w:hAnsi="Times New Roman" w:eastAsia="仿宋_GB2312" w:cs="Times New Roman"/>
                <w:szCs w:val="21"/>
              </w:rPr>
              <w:t>在招生、考试、推优、保研、就业及绩效考核、岗位聘用、职称评聘、评奖评优等工作中徇私舞弊</w:t>
            </w:r>
            <w:bookmarkEnd w:id="5"/>
            <w:r>
              <w:rPr>
                <w:rFonts w:ascii="Times New Roman" w:hAnsi="Times New Roman" w:eastAsia="仿宋_GB2312" w:cs="Times New Roman"/>
                <w:szCs w:val="21"/>
              </w:rPr>
              <w:t>、弄虚作假的，评定为不合格。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13.在科研工作中弄虚作假、抄袭剽窃、篡改侵吞他人学术成果；有违规使用科研经费以及滥用学术资源和学术影响的，评定为不合格。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14. 在教育教学及科研活动中遇突发事件、学生安全面临危险时，擅离职守、逃脱职责者，评定为不合格。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15. 体罚学生、侮辱歧视学生、打击报复学生者，评定为不合格。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16. 要求学生从事与教学、科研、社会服务无关的事宜，或给学生身心造成严重损害，影响恶劣的，评定为不合格。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17.假公济私，擅自利用学校名义或校名、校徽、专利、场所等资源谋取个人利益，评定为不合格。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18. 无故旷课、旷工；无故拒绝接受分配的工作任务；工作不负责造成不良影响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的，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19. 在教育教学活动中接打电话、抽烟以及发牢骚、泄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私愤</w:t>
            </w:r>
            <w:r>
              <w:rPr>
                <w:rFonts w:ascii="Times New Roman" w:hAnsi="Times New Roman" w:eastAsia="仿宋_GB2312" w:cs="Times New Roman"/>
                <w:szCs w:val="21"/>
              </w:rPr>
              <w:t>，把各种不良情绪、行为传导给学生者，视情节，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20. 不积极进行教学改革研究；不讲究教学方式方法，教学方法陈旧单一，教学效果较差的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21. 在教职工中搬弄是非、拉帮结派，影响团结者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22. 在授课、阅批作业、考试阅卷、答辩等教学环节中，有敷衍马虎、降低标准、徇私舞弊等行为者</w:t>
            </w:r>
            <w:r>
              <w:rPr>
                <w:rFonts w:hint="eastAsia" w:ascii="Times New Roman" w:hAnsi="Times New Roman" w:eastAsia="仿宋_GB2312" w:cs="Times New Roman"/>
                <w:color w:val="FF0000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23.无故不参加学校、学院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（系、部、所）</w:t>
            </w:r>
            <w:r>
              <w:rPr>
                <w:rFonts w:ascii="Times New Roman" w:hAnsi="Times New Roman" w:eastAsia="仿宋_GB2312" w:cs="Times New Roman"/>
                <w:szCs w:val="21"/>
              </w:rPr>
              <w:t>组织的公益性活动者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24.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不能严格履行学术道德和学术规范教育、存在论文指导和审查把关问题</w:t>
            </w:r>
            <w:r>
              <w:rPr>
                <w:rFonts w:ascii="Times New Roman" w:hAnsi="Times New Roman" w:eastAsia="仿宋_GB2312" w:cs="Times New Roman"/>
                <w:szCs w:val="21"/>
              </w:rPr>
              <w:t>，视情节，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25. 研究生指导教师履职不当，存在师生关系不和谐，研究生满意度不高，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26. 不能为学生提供必要的科研经费</w:t>
            </w:r>
            <w:r>
              <w:rPr>
                <w:rFonts w:ascii="Times New Roman" w:hAnsi="Times New Roman" w:eastAsia="仿宋_GB2312" w:cs="Times New Roman"/>
                <w:szCs w:val="21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条件支持，克扣研究生合理助研津贴，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27. 对研究生就业指导不足，就业率低，连续2年就业率低于50%，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8</w:t>
            </w:r>
            <w:r>
              <w:rPr>
                <w:rFonts w:ascii="Times New Roman" w:hAnsi="Times New Roman" w:eastAsia="仿宋_GB2312" w:cs="Times New Roman"/>
                <w:szCs w:val="21"/>
              </w:rPr>
              <w:t>.学校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师德师风建设工作领导小</w:t>
            </w:r>
            <w:r>
              <w:rPr>
                <w:rFonts w:ascii="Times New Roman" w:hAnsi="Times New Roman" w:eastAsia="仿宋_GB2312" w:cs="Times New Roman"/>
                <w:szCs w:val="21"/>
              </w:rPr>
              <w:t>组和各学院（系、部、所）师德师风建设工作组裁定的不当行为。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忠于祖国，忠于人民。</w:t>
            </w:r>
            <w:r>
              <w:rPr>
                <w:rFonts w:ascii="Times New Roman" w:hAnsi="Times New Roman" w:eastAsia="仿宋_GB2312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3、具有高度的政治责任感，自觉维护祖国统一、民族团结，关心国家大事，明辨是非，具有坚定的政治立场。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4.自觉提高自身的思想觉悟和业务水平，积极参加政治理论学习及校、院（系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、部、所</w:t>
            </w:r>
            <w:r>
              <w:rPr>
                <w:rFonts w:ascii="Times New Roman" w:hAnsi="Times New Roman" w:eastAsia="仿宋_GB2312" w:cs="Times New Roman"/>
                <w:szCs w:val="21"/>
              </w:rPr>
              <w:t>）党委（党总支）组织的政治活动。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5.积极向学生宣传党的路线、方针、政策，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带头</w:t>
            </w:r>
            <w:r>
              <w:rPr>
                <w:rFonts w:ascii="Times New Roman" w:hAnsi="Times New Roman" w:eastAsia="仿宋_GB2312" w:cs="Times New Roman"/>
                <w:szCs w:val="21"/>
              </w:rPr>
              <w:t>践行社会主义核心价值观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，弘扬真善美，传递正能量</w:t>
            </w:r>
            <w:r>
              <w:rPr>
                <w:rFonts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品行修养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1.忠诚党的教育事业，爱岗敬业，不推诿扯皮，尽职尽责地完成本职工作任务。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2.以严肃认真的态度对待教育教学工作，不断更新教育教学理念。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3、自尊自律，清廉从教，以身作则，自觉抵制有损教师职业声誉的行为。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4.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坚持原则，处事公道，光明磊落，为人正直</w:t>
            </w:r>
            <w:r>
              <w:rPr>
                <w:rFonts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 顾全大局，具有无私奉献精神，关心学校和学院（系、部、所）发展，积极主动承担学校和学院（系、部、所）安排的各项工作任务。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业务素质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1.坚持立德树人，正确处理教书和育人的关系，注重在教育教学过程中对学生的政治素质和思想品德的培养。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 尊重科学规律，坚持真理，具有深厚的学术造诣和执着的学术追求，关注社会需求，推动知识文化传承发展。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 严谨治学，恪守学术规范，积极参加教育教学课题研究，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正确</w:t>
            </w:r>
            <w:r>
              <w:rPr>
                <w:rFonts w:ascii="Times New Roman" w:hAnsi="Times New Roman" w:eastAsia="仿宋_GB2312" w:cs="Times New Roman"/>
                <w:szCs w:val="21"/>
              </w:rPr>
              <w:t>利用学术资源和学术影响，自觉抵制学术腐败，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潜心问道，勇于探索，</w:t>
            </w:r>
            <w:r>
              <w:rPr>
                <w:rFonts w:ascii="Times New Roman" w:hAnsi="Times New Roman" w:eastAsia="仿宋_GB2312" w:cs="Times New Roman"/>
                <w:szCs w:val="21"/>
              </w:rPr>
              <w:t>力戒浮躁和急功近利。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 严格执教，教风优良，认真钻研教材，精心备课，认真讲授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悉心指导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  <w:r>
              <w:rPr>
                <w:rFonts w:ascii="Times New Roman" w:hAnsi="Times New Roman" w:eastAsia="仿宋_GB2312" w:cs="Times New Roman"/>
                <w:szCs w:val="21"/>
              </w:rPr>
              <w:t>了解学生的发展需求，尊重学生个性差异，注重学生能力培养，因材施教，实现教学相长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在教学管理活动中对学生不文明行为进行管理。指导研究生开展研究、定期检查论文进展、及时回复研究生的学业询问和论文审阅诉求，指导论文撰写，建立定期制度化指导；鼓励和支持研究生参加国内外学术交流和专业实践活动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5.重视知行合一，创新教学模式、丰富教学手段，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不断</w:t>
            </w:r>
            <w:r>
              <w:rPr>
                <w:rFonts w:ascii="Times New Roman" w:hAnsi="Times New Roman" w:eastAsia="仿宋_GB2312" w:cs="Times New Roman"/>
                <w:szCs w:val="21"/>
              </w:rPr>
              <w:t>提高教学质量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；鼓励研究生积极参与课题研究，并根据实际情况，为研究生提供相应的经费支持。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仁爱之心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1.勇担社会责任，热心公益事业，遵守社会公德、职业道德、家庭美德，自觉承担社会义务，主动参加社会实践活动，积极传播优秀文化，普及科学知识，提供专业服务。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 具有团结意识，正确处理好与同事关系，业务上互相学习借鉴；工作上互相配合协作；生活上互相关心帮助。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8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 关爱学生，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严慈相济，诲人不倦，</w:t>
            </w:r>
            <w:r>
              <w:rPr>
                <w:rFonts w:ascii="Times New Roman" w:hAnsi="Times New Roman" w:eastAsia="仿宋_GB2312" w:cs="Times New Roman"/>
                <w:szCs w:val="21"/>
              </w:rPr>
              <w:t>维护学生权益，保护学生安全，积极帮扶学习、生活困难的学生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；注重人文关怀和心理疏导，研究生指导教师应关注研究生心理、学业、就业压力，引导研究生做好职业生涯规划。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8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4.言行雅正、举止文明，为人师表，以身作则，严于律己，修身为范，自觉提高师德修养，维护教师形象。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10859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C"/>
    <w:rsid w:val="00002F40"/>
    <w:rsid w:val="00003912"/>
    <w:rsid w:val="00013814"/>
    <w:rsid w:val="0001394C"/>
    <w:rsid w:val="00016D62"/>
    <w:rsid w:val="00017CC9"/>
    <w:rsid w:val="00026030"/>
    <w:rsid w:val="00026F71"/>
    <w:rsid w:val="00027E8F"/>
    <w:rsid w:val="00034539"/>
    <w:rsid w:val="000371D9"/>
    <w:rsid w:val="00041EEF"/>
    <w:rsid w:val="00046D57"/>
    <w:rsid w:val="0005007F"/>
    <w:rsid w:val="00052ACA"/>
    <w:rsid w:val="00052EE5"/>
    <w:rsid w:val="0005467A"/>
    <w:rsid w:val="00067478"/>
    <w:rsid w:val="000724CA"/>
    <w:rsid w:val="00073AB1"/>
    <w:rsid w:val="00074FB3"/>
    <w:rsid w:val="0007768E"/>
    <w:rsid w:val="00083340"/>
    <w:rsid w:val="00086F0C"/>
    <w:rsid w:val="00094A3D"/>
    <w:rsid w:val="000A19C4"/>
    <w:rsid w:val="000A3FB3"/>
    <w:rsid w:val="000D3FDC"/>
    <w:rsid w:val="000E1BE1"/>
    <w:rsid w:val="000E399A"/>
    <w:rsid w:val="000F0724"/>
    <w:rsid w:val="000F4996"/>
    <w:rsid w:val="000F5AC7"/>
    <w:rsid w:val="00103BFB"/>
    <w:rsid w:val="00107536"/>
    <w:rsid w:val="001136B9"/>
    <w:rsid w:val="0011408F"/>
    <w:rsid w:val="00115771"/>
    <w:rsid w:val="00123D2D"/>
    <w:rsid w:val="0012657E"/>
    <w:rsid w:val="00127FED"/>
    <w:rsid w:val="001310CB"/>
    <w:rsid w:val="001312F6"/>
    <w:rsid w:val="00131BAE"/>
    <w:rsid w:val="00132561"/>
    <w:rsid w:val="00153DD0"/>
    <w:rsid w:val="001565F5"/>
    <w:rsid w:val="00157FA3"/>
    <w:rsid w:val="00161D5B"/>
    <w:rsid w:val="0017179F"/>
    <w:rsid w:val="00171999"/>
    <w:rsid w:val="00174B06"/>
    <w:rsid w:val="00177093"/>
    <w:rsid w:val="00184805"/>
    <w:rsid w:val="00190AF9"/>
    <w:rsid w:val="00191F84"/>
    <w:rsid w:val="001923A7"/>
    <w:rsid w:val="00193248"/>
    <w:rsid w:val="00194021"/>
    <w:rsid w:val="00196B0A"/>
    <w:rsid w:val="00196F7C"/>
    <w:rsid w:val="001A07E3"/>
    <w:rsid w:val="001A2254"/>
    <w:rsid w:val="001B2F0F"/>
    <w:rsid w:val="001B34B8"/>
    <w:rsid w:val="001B47FE"/>
    <w:rsid w:val="001C041D"/>
    <w:rsid w:val="001C396B"/>
    <w:rsid w:val="001C603B"/>
    <w:rsid w:val="001C6B1C"/>
    <w:rsid w:val="001D05F8"/>
    <w:rsid w:val="001D323B"/>
    <w:rsid w:val="001D40B8"/>
    <w:rsid w:val="001D5F75"/>
    <w:rsid w:val="001D7BF8"/>
    <w:rsid w:val="001E0C0C"/>
    <w:rsid w:val="001E4C66"/>
    <w:rsid w:val="001E4F2E"/>
    <w:rsid w:val="001E508F"/>
    <w:rsid w:val="001F2051"/>
    <w:rsid w:val="001F4188"/>
    <w:rsid w:val="001F48F7"/>
    <w:rsid w:val="001F6811"/>
    <w:rsid w:val="001F7CBF"/>
    <w:rsid w:val="00200F49"/>
    <w:rsid w:val="00202D1D"/>
    <w:rsid w:val="002036ED"/>
    <w:rsid w:val="002042F5"/>
    <w:rsid w:val="0020767F"/>
    <w:rsid w:val="00210A3B"/>
    <w:rsid w:val="002203E4"/>
    <w:rsid w:val="0022073D"/>
    <w:rsid w:val="00221C6D"/>
    <w:rsid w:val="00223CA4"/>
    <w:rsid w:val="00231097"/>
    <w:rsid w:val="00237C84"/>
    <w:rsid w:val="002402AC"/>
    <w:rsid w:val="00247552"/>
    <w:rsid w:val="0024785D"/>
    <w:rsid w:val="002548B5"/>
    <w:rsid w:val="00256CCB"/>
    <w:rsid w:val="00262220"/>
    <w:rsid w:val="0026241C"/>
    <w:rsid w:val="00265054"/>
    <w:rsid w:val="002663B5"/>
    <w:rsid w:val="00267599"/>
    <w:rsid w:val="0027430C"/>
    <w:rsid w:val="00282951"/>
    <w:rsid w:val="00283042"/>
    <w:rsid w:val="00287DC3"/>
    <w:rsid w:val="00296071"/>
    <w:rsid w:val="002A1A66"/>
    <w:rsid w:val="002A4A36"/>
    <w:rsid w:val="002A5682"/>
    <w:rsid w:val="002A6762"/>
    <w:rsid w:val="002B1071"/>
    <w:rsid w:val="002B47A2"/>
    <w:rsid w:val="002B6544"/>
    <w:rsid w:val="002B7A20"/>
    <w:rsid w:val="002C188D"/>
    <w:rsid w:val="002C340E"/>
    <w:rsid w:val="002C5224"/>
    <w:rsid w:val="002C535F"/>
    <w:rsid w:val="002D1760"/>
    <w:rsid w:val="002D3154"/>
    <w:rsid w:val="002E0215"/>
    <w:rsid w:val="002E73C7"/>
    <w:rsid w:val="002F03BB"/>
    <w:rsid w:val="003006A0"/>
    <w:rsid w:val="003064D8"/>
    <w:rsid w:val="00306B20"/>
    <w:rsid w:val="0031655F"/>
    <w:rsid w:val="00320A16"/>
    <w:rsid w:val="00323AA1"/>
    <w:rsid w:val="00324B95"/>
    <w:rsid w:val="0035265C"/>
    <w:rsid w:val="003530A5"/>
    <w:rsid w:val="00356000"/>
    <w:rsid w:val="0036268D"/>
    <w:rsid w:val="00373CB6"/>
    <w:rsid w:val="00375299"/>
    <w:rsid w:val="003755A5"/>
    <w:rsid w:val="00381900"/>
    <w:rsid w:val="003849FD"/>
    <w:rsid w:val="003866AC"/>
    <w:rsid w:val="00387024"/>
    <w:rsid w:val="003A6536"/>
    <w:rsid w:val="003A74A8"/>
    <w:rsid w:val="003B0690"/>
    <w:rsid w:val="003B169E"/>
    <w:rsid w:val="003B5A5F"/>
    <w:rsid w:val="003B6100"/>
    <w:rsid w:val="003C7731"/>
    <w:rsid w:val="003D10D3"/>
    <w:rsid w:val="003D2D46"/>
    <w:rsid w:val="003D711A"/>
    <w:rsid w:val="003E133D"/>
    <w:rsid w:val="003E4611"/>
    <w:rsid w:val="003E4ACD"/>
    <w:rsid w:val="003E7090"/>
    <w:rsid w:val="00402A39"/>
    <w:rsid w:val="004176BD"/>
    <w:rsid w:val="00417706"/>
    <w:rsid w:val="00421F43"/>
    <w:rsid w:val="00423BF7"/>
    <w:rsid w:val="00424944"/>
    <w:rsid w:val="00425180"/>
    <w:rsid w:val="00427C0C"/>
    <w:rsid w:val="00430C0D"/>
    <w:rsid w:val="00445547"/>
    <w:rsid w:val="00445A16"/>
    <w:rsid w:val="00456233"/>
    <w:rsid w:val="00461821"/>
    <w:rsid w:val="00462274"/>
    <w:rsid w:val="00481313"/>
    <w:rsid w:val="00482F05"/>
    <w:rsid w:val="00485039"/>
    <w:rsid w:val="00485C55"/>
    <w:rsid w:val="00485D68"/>
    <w:rsid w:val="00487501"/>
    <w:rsid w:val="00491498"/>
    <w:rsid w:val="004A0671"/>
    <w:rsid w:val="004B426F"/>
    <w:rsid w:val="004B52F8"/>
    <w:rsid w:val="004B7C0D"/>
    <w:rsid w:val="004C0597"/>
    <w:rsid w:val="004C502A"/>
    <w:rsid w:val="004C5122"/>
    <w:rsid w:val="004C611A"/>
    <w:rsid w:val="004C6825"/>
    <w:rsid w:val="004C6E6D"/>
    <w:rsid w:val="004D5AAD"/>
    <w:rsid w:val="004E2237"/>
    <w:rsid w:val="004F0EDD"/>
    <w:rsid w:val="004F21BD"/>
    <w:rsid w:val="004F3482"/>
    <w:rsid w:val="004F4B3D"/>
    <w:rsid w:val="004F54C8"/>
    <w:rsid w:val="004F7D9B"/>
    <w:rsid w:val="00501741"/>
    <w:rsid w:val="00510E0F"/>
    <w:rsid w:val="00513775"/>
    <w:rsid w:val="00520608"/>
    <w:rsid w:val="00522057"/>
    <w:rsid w:val="0052326A"/>
    <w:rsid w:val="00523A60"/>
    <w:rsid w:val="00527D81"/>
    <w:rsid w:val="00532861"/>
    <w:rsid w:val="005331D0"/>
    <w:rsid w:val="0053344C"/>
    <w:rsid w:val="005337C1"/>
    <w:rsid w:val="005477A9"/>
    <w:rsid w:val="00552756"/>
    <w:rsid w:val="00552F5C"/>
    <w:rsid w:val="0055411A"/>
    <w:rsid w:val="0055611F"/>
    <w:rsid w:val="00556B1B"/>
    <w:rsid w:val="0056052D"/>
    <w:rsid w:val="00562023"/>
    <w:rsid w:val="005634D0"/>
    <w:rsid w:val="00570D0B"/>
    <w:rsid w:val="00571EF8"/>
    <w:rsid w:val="00574483"/>
    <w:rsid w:val="00576106"/>
    <w:rsid w:val="00577A44"/>
    <w:rsid w:val="00582B2C"/>
    <w:rsid w:val="00582DFF"/>
    <w:rsid w:val="00591B53"/>
    <w:rsid w:val="00595643"/>
    <w:rsid w:val="0059760F"/>
    <w:rsid w:val="005A2F96"/>
    <w:rsid w:val="005B053D"/>
    <w:rsid w:val="005B3606"/>
    <w:rsid w:val="005B3A58"/>
    <w:rsid w:val="005C203C"/>
    <w:rsid w:val="005D0E31"/>
    <w:rsid w:val="005D4474"/>
    <w:rsid w:val="005E09A8"/>
    <w:rsid w:val="005E611A"/>
    <w:rsid w:val="005F09C8"/>
    <w:rsid w:val="005F140E"/>
    <w:rsid w:val="00603213"/>
    <w:rsid w:val="00603965"/>
    <w:rsid w:val="00605341"/>
    <w:rsid w:val="00610C3E"/>
    <w:rsid w:val="00617735"/>
    <w:rsid w:val="006207B8"/>
    <w:rsid w:val="00622EE3"/>
    <w:rsid w:val="006264E2"/>
    <w:rsid w:val="00631533"/>
    <w:rsid w:val="0063648C"/>
    <w:rsid w:val="00636C48"/>
    <w:rsid w:val="006516A2"/>
    <w:rsid w:val="00656B1F"/>
    <w:rsid w:val="006665FF"/>
    <w:rsid w:val="00667722"/>
    <w:rsid w:val="006702FB"/>
    <w:rsid w:val="00671F2A"/>
    <w:rsid w:val="0068007A"/>
    <w:rsid w:val="00680FE9"/>
    <w:rsid w:val="00682F3E"/>
    <w:rsid w:val="0068603D"/>
    <w:rsid w:val="00690AC7"/>
    <w:rsid w:val="00693C52"/>
    <w:rsid w:val="00695E7A"/>
    <w:rsid w:val="006A0A26"/>
    <w:rsid w:val="006A3849"/>
    <w:rsid w:val="006A6862"/>
    <w:rsid w:val="006B0893"/>
    <w:rsid w:val="006B198C"/>
    <w:rsid w:val="006B1CEF"/>
    <w:rsid w:val="006B1EB4"/>
    <w:rsid w:val="006B2069"/>
    <w:rsid w:val="006B3432"/>
    <w:rsid w:val="006B70A2"/>
    <w:rsid w:val="006C0D01"/>
    <w:rsid w:val="006C1574"/>
    <w:rsid w:val="006C32FE"/>
    <w:rsid w:val="006C387F"/>
    <w:rsid w:val="006E019A"/>
    <w:rsid w:val="006E13D9"/>
    <w:rsid w:val="006E33EA"/>
    <w:rsid w:val="006E63F1"/>
    <w:rsid w:val="006E6E61"/>
    <w:rsid w:val="006F166C"/>
    <w:rsid w:val="006F5048"/>
    <w:rsid w:val="006F7100"/>
    <w:rsid w:val="0071021B"/>
    <w:rsid w:val="00710D30"/>
    <w:rsid w:val="00711792"/>
    <w:rsid w:val="007168E1"/>
    <w:rsid w:val="007210DE"/>
    <w:rsid w:val="00722BFD"/>
    <w:rsid w:val="007242DE"/>
    <w:rsid w:val="007242EF"/>
    <w:rsid w:val="00724BF9"/>
    <w:rsid w:val="00724EA1"/>
    <w:rsid w:val="00726281"/>
    <w:rsid w:val="00733382"/>
    <w:rsid w:val="00734B20"/>
    <w:rsid w:val="00735EC8"/>
    <w:rsid w:val="0073751C"/>
    <w:rsid w:val="00741634"/>
    <w:rsid w:val="00743F60"/>
    <w:rsid w:val="00744EE2"/>
    <w:rsid w:val="0075035E"/>
    <w:rsid w:val="00755444"/>
    <w:rsid w:val="007555EC"/>
    <w:rsid w:val="0076315B"/>
    <w:rsid w:val="00763D14"/>
    <w:rsid w:val="00767DCE"/>
    <w:rsid w:val="00776FFD"/>
    <w:rsid w:val="00780C6F"/>
    <w:rsid w:val="00783988"/>
    <w:rsid w:val="00784156"/>
    <w:rsid w:val="00784769"/>
    <w:rsid w:val="00785731"/>
    <w:rsid w:val="00787795"/>
    <w:rsid w:val="00787ADB"/>
    <w:rsid w:val="00790A58"/>
    <w:rsid w:val="007A35E8"/>
    <w:rsid w:val="007B18B2"/>
    <w:rsid w:val="007B6714"/>
    <w:rsid w:val="007B688B"/>
    <w:rsid w:val="007C17E3"/>
    <w:rsid w:val="007C294B"/>
    <w:rsid w:val="007C3F8A"/>
    <w:rsid w:val="007C4A8B"/>
    <w:rsid w:val="007D7A69"/>
    <w:rsid w:val="007E0A48"/>
    <w:rsid w:val="007E23F9"/>
    <w:rsid w:val="007F2C79"/>
    <w:rsid w:val="00801B9E"/>
    <w:rsid w:val="00801DCF"/>
    <w:rsid w:val="0080325B"/>
    <w:rsid w:val="00804D63"/>
    <w:rsid w:val="00806101"/>
    <w:rsid w:val="00807A6B"/>
    <w:rsid w:val="00813879"/>
    <w:rsid w:val="00815406"/>
    <w:rsid w:val="00817C79"/>
    <w:rsid w:val="0082025F"/>
    <w:rsid w:val="0082447B"/>
    <w:rsid w:val="00827CCE"/>
    <w:rsid w:val="00831B91"/>
    <w:rsid w:val="00833058"/>
    <w:rsid w:val="00836D39"/>
    <w:rsid w:val="00841AA0"/>
    <w:rsid w:val="0084316C"/>
    <w:rsid w:val="00844C6B"/>
    <w:rsid w:val="00845D44"/>
    <w:rsid w:val="00850731"/>
    <w:rsid w:val="00855D92"/>
    <w:rsid w:val="008603AD"/>
    <w:rsid w:val="0086504E"/>
    <w:rsid w:val="008746F8"/>
    <w:rsid w:val="008757EF"/>
    <w:rsid w:val="00875910"/>
    <w:rsid w:val="00882302"/>
    <w:rsid w:val="0088574C"/>
    <w:rsid w:val="00885F2E"/>
    <w:rsid w:val="008A0438"/>
    <w:rsid w:val="008A55D3"/>
    <w:rsid w:val="008B1D6F"/>
    <w:rsid w:val="008B3AB7"/>
    <w:rsid w:val="008C081C"/>
    <w:rsid w:val="008D29D2"/>
    <w:rsid w:val="008E561E"/>
    <w:rsid w:val="008E6D6B"/>
    <w:rsid w:val="0090111D"/>
    <w:rsid w:val="009045A3"/>
    <w:rsid w:val="00907139"/>
    <w:rsid w:val="0090742F"/>
    <w:rsid w:val="00911FC2"/>
    <w:rsid w:val="00913205"/>
    <w:rsid w:val="0091334F"/>
    <w:rsid w:val="0091580C"/>
    <w:rsid w:val="00916F87"/>
    <w:rsid w:val="0092709D"/>
    <w:rsid w:val="00927C04"/>
    <w:rsid w:val="00932A5C"/>
    <w:rsid w:val="00934970"/>
    <w:rsid w:val="00935ED6"/>
    <w:rsid w:val="009373E7"/>
    <w:rsid w:val="00940854"/>
    <w:rsid w:val="009456D8"/>
    <w:rsid w:val="00953E5A"/>
    <w:rsid w:val="00956A4E"/>
    <w:rsid w:val="00960C7C"/>
    <w:rsid w:val="009656D5"/>
    <w:rsid w:val="009704C0"/>
    <w:rsid w:val="00970E2A"/>
    <w:rsid w:val="00970F16"/>
    <w:rsid w:val="00972E13"/>
    <w:rsid w:val="00975136"/>
    <w:rsid w:val="009773F3"/>
    <w:rsid w:val="00984D1A"/>
    <w:rsid w:val="009862B3"/>
    <w:rsid w:val="009A1A29"/>
    <w:rsid w:val="009A478F"/>
    <w:rsid w:val="009A7616"/>
    <w:rsid w:val="009A7E16"/>
    <w:rsid w:val="009B17DA"/>
    <w:rsid w:val="009B20FB"/>
    <w:rsid w:val="009B4EC4"/>
    <w:rsid w:val="009B70D5"/>
    <w:rsid w:val="009C1FE0"/>
    <w:rsid w:val="009C2869"/>
    <w:rsid w:val="009C2E64"/>
    <w:rsid w:val="009C42D7"/>
    <w:rsid w:val="009C66DA"/>
    <w:rsid w:val="009C756A"/>
    <w:rsid w:val="009C7925"/>
    <w:rsid w:val="009E2BFE"/>
    <w:rsid w:val="009F21C6"/>
    <w:rsid w:val="009F4877"/>
    <w:rsid w:val="009F60B1"/>
    <w:rsid w:val="009F7F0F"/>
    <w:rsid w:val="00A04ED5"/>
    <w:rsid w:val="00A071D9"/>
    <w:rsid w:val="00A10CE1"/>
    <w:rsid w:val="00A114D4"/>
    <w:rsid w:val="00A116F2"/>
    <w:rsid w:val="00A1511E"/>
    <w:rsid w:val="00A15DF8"/>
    <w:rsid w:val="00A26ED3"/>
    <w:rsid w:val="00A31755"/>
    <w:rsid w:val="00A3695A"/>
    <w:rsid w:val="00A40832"/>
    <w:rsid w:val="00A45B3D"/>
    <w:rsid w:val="00A511A0"/>
    <w:rsid w:val="00A513EE"/>
    <w:rsid w:val="00A612A5"/>
    <w:rsid w:val="00A6209D"/>
    <w:rsid w:val="00A67B64"/>
    <w:rsid w:val="00A74416"/>
    <w:rsid w:val="00A759F0"/>
    <w:rsid w:val="00A760CB"/>
    <w:rsid w:val="00A77A11"/>
    <w:rsid w:val="00A804B3"/>
    <w:rsid w:val="00A837CD"/>
    <w:rsid w:val="00A928E0"/>
    <w:rsid w:val="00A94683"/>
    <w:rsid w:val="00A94C83"/>
    <w:rsid w:val="00A95500"/>
    <w:rsid w:val="00A9609D"/>
    <w:rsid w:val="00AA2FEF"/>
    <w:rsid w:val="00AB4831"/>
    <w:rsid w:val="00AC3189"/>
    <w:rsid w:val="00AC41BC"/>
    <w:rsid w:val="00AD2A6B"/>
    <w:rsid w:val="00AD500A"/>
    <w:rsid w:val="00AD6514"/>
    <w:rsid w:val="00AD78AD"/>
    <w:rsid w:val="00AF02E8"/>
    <w:rsid w:val="00AF16BA"/>
    <w:rsid w:val="00AF6638"/>
    <w:rsid w:val="00AF7B2C"/>
    <w:rsid w:val="00B04694"/>
    <w:rsid w:val="00B04F1E"/>
    <w:rsid w:val="00B338C4"/>
    <w:rsid w:val="00B40653"/>
    <w:rsid w:val="00B47A45"/>
    <w:rsid w:val="00B50465"/>
    <w:rsid w:val="00B54992"/>
    <w:rsid w:val="00B549B4"/>
    <w:rsid w:val="00B57720"/>
    <w:rsid w:val="00B603AD"/>
    <w:rsid w:val="00B60B70"/>
    <w:rsid w:val="00B62987"/>
    <w:rsid w:val="00B62B11"/>
    <w:rsid w:val="00B63939"/>
    <w:rsid w:val="00B666C1"/>
    <w:rsid w:val="00B75234"/>
    <w:rsid w:val="00B75D01"/>
    <w:rsid w:val="00B77BCE"/>
    <w:rsid w:val="00B85AFD"/>
    <w:rsid w:val="00B86C41"/>
    <w:rsid w:val="00B90A79"/>
    <w:rsid w:val="00B9210F"/>
    <w:rsid w:val="00B93325"/>
    <w:rsid w:val="00B97405"/>
    <w:rsid w:val="00BB0603"/>
    <w:rsid w:val="00BB40A9"/>
    <w:rsid w:val="00BB7307"/>
    <w:rsid w:val="00BC30C5"/>
    <w:rsid w:val="00BC5F19"/>
    <w:rsid w:val="00BD12D6"/>
    <w:rsid w:val="00BD4D8B"/>
    <w:rsid w:val="00BE0FCC"/>
    <w:rsid w:val="00BE6C00"/>
    <w:rsid w:val="00C018B8"/>
    <w:rsid w:val="00C01A0B"/>
    <w:rsid w:val="00C10A0B"/>
    <w:rsid w:val="00C12C08"/>
    <w:rsid w:val="00C13615"/>
    <w:rsid w:val="00C1424B"/>
    <w:rsid w:val="00C1527B"/>
    <w:rsid w:val="00C22CB4"/>
    <w:rsid w:val="00C25CC9"/>
    <w:rsid w:val="00C30102"/>
    <w:rsid w:val="00C31E2D"/>
    <w:rsid w:val="00C34474"/>
    <w:rsid w:val="00C40CAE"/>
    <w:rsid w:val="00C40E7C"/>
    <w:rsid w:val="00C50FD5"/>
    <w:rsid w:val="00C5260B"/>
    <w:rsid w:val="00C57862"/>
    <w:rsid w:val="00C76A05"/>
    <w:rsid w:val="00C80687"/>
    <w:rsid w:val="00C81A4D"/>
    <w:rsid w:val="00C835A1"/>
    <w:rsid w:val="00C83B90"/>
    <w:rsid w:val="00C90608"/>
    <w:rsid w:val="00C933FD"/>
    <w:rsid w:val="00C951AE"/>
    <w:rsid w:val="00C968E9"/>
    <w:rsid w:val="00C97F30"/>
    <w:rsid w:val="00CA0B16"/>
    <w:rsid w:val="00CA5E17"/>
    <w:rsid w:val="00CB4CF5"/>
    <w:rsid w:val="00CB55D5"/>
    <w:rsid w:val="00CB5FFB"/>
    <w:rsid w:val="00CB7386"/>
    <w:rsid w:val="00CC3B21"/>
    <w:rsid w:val="00CE141A"/>
    <w:rsid w:val="00CE1C90"/>
    <w:rsid w:val="00CE447D"/>
    <w:rsid w:val="00CE4B2A"/>
    <w:rsid w:val="00CE50F6"/>
    <w:rsid w:val="00CE5A5F"/>
    <w:rsid w:val="00CF0195"/>
    <w:rsid w:val="00CF46A6"/>
    <w:rsid w:val="00CF6554"/>
    <w:rsid w:val="00D03FE1"/>
    <w:rsid w:val="00D05E4B"/>
    <w:rsid w:val="00D073CF"/>
    <w:rsid w:val="00D07931"/>
    <w:rsid w:val="00D15000"/>
    <w:rsid w:val="00D16B4C"/>
    <w:rsid w:val="00D2095D"/>
    <w:rsid w:val="00D23A1C"/>
    <w:rsid w:val="00D25D72"/>
    <w:rsid w:val="00D26332"/>
    <w:rsid w:val="00D26B2C"/>
    <w:rsid w:val="00D311F6"/>
    <w:rsid w:val="00D33298"/>
    <w:rsid w:val="00D33DE3"/>
    <w:rsid w:val="00D36AF7"/>
    <w:rsid w:val="00D41F4F"/>
    <w:rsid w:val="00D43766"/>
    <w:rsid w:val="00D44480"/>
    <w:rsid w:val="00D65306"/>
    <w:rsid w:val="00D656BC"/>
    <w:rsid w:val="00D66885"/>
    <w:rsid w:val="00D7032C"/>
    <w:rsid w:val="00D70851"/>
    <w:rsid w:val="00D71A97"/>
    <w:rsid w:val="00D827DE"/>
    <w:rsid w:val="00D85630"/>
    <w:rsid w:val="00D856DD"/>
    <w:rsid w:val="00D92B6E"/>
    <w:rsid w:val="00D941BF"/>
    <w:rsid w:val="00D95099"/>
    <w:rsid w:val="00D958E3"/>
    <w:rsid w:val="00DA0660"/>
    <w:rsid w:val="00DA17A1"/>
    <w:rsid w:val="00DA3CFA"/>
    <w:rsid w:val="00DB13B3"/>
    <w:rsid w:val="00DB39A5"/>
    <w:rsid w:val="00DB648E"/>
    <w:rsid w:val="00DC107A"/>
    <w:rsid w:val="00DC4036"/>
    <w:rsid w:val="00DC548D"/>
    <w:rsid w:val="00DC7F8A"/>
    <w:rsid w:val="00DD2EE6"/>
    <w:rsid w:val="00DD4743"/>
    <w:rsid w:val="00DD4EDD"/>
    <w:rsid w:val="00DE015A"/>
    <w:rsid w:val="00DE16F1"/>
    <w:rsid w:val="00DE1987"/>
    <w:rsid w:val="00DE7E1E"/>
    <w:rsid w:val="00DF1E0F"/>
    <w:rsid w:val="00DF2361"/>
    <w:rsid w:val="00E0255C"/>
    <w:rsid w:val="00E07318"/>
    <w:rsid w:val="00E112CF"/>
    <w:rsid w:val="00E119CE"/>
    <w:rsid w:val="00E174ED"/>
    <w:rsid w:val="00E20869"/>
    <w:rsid w:val="00E22609"/>
    <w:rsid w:val="00E238A6"/>
    <w:rsid w:val="00E240BA"/>
    <w:rsid w:val="00E30786"/>
    <w:rsid w:val="00E3207D"/>
    <w:rsid w:val="00E43727"/>
    <w:rsid w:val="00E44449"/>
    <w:rsid w:val="00E44932"/>
    <w:rsid w:val="00E51535"/>
    <w:rsid w:val="00E634ED"/>
    <w:rsid w:val="00E64C7C"/>
    <w:rsid w:val="00E66D6D"/>
    <w:rsid w:val="00E73977"/>
    <w:rsid w:val="00E75ABD"/>
    <w:rsid w:val="00E814C2"/>
    <w:rsid w:val="00E90BE2"/>
    <w:rsid w:val="00E9191D"/>
    <w:rsid w:val="00E9471C"/>
    <w:rsid w:val="00E96EF2"/>
    <w:rsid w:val="00EA14A1"/>
    <w:rsid w:val="00EA2B26"/>
    <w:rsid w:val="00EA600D"/>
    <w:rsid w:val="00EA66F5"/>
    <w:rsid w:val="00EB0886"/>
    <w:rsid w:val="00EB161A"/>
    <w:rsid w:val="00EB213B"/>
    <w:rsid w:val="00EB4350"/>
    <w:rsid w:val="00EB5C6A"/>
    <w:rsid w:val="00EB68C0"/>
    <w:rsid w:val="00EC01AD"/>
    <w:rsid w:val="00EC0A97"/>
    <w:rsid w:val="00EC389A"/>
    <w:rsid w:val="00EC6340"/>
    <w:rsid w:val="00ED6AD2"/>
    <w:rsid w:val="00ED756B"/>
    <w:rsid w:val="00EE02A8"/>
    <w:rsid w:val="00EE6A50"/>
    <w:rsid w:val="00EF07FF"/>
    <w:rsid w:val="00EF11AD"/>
    <w:rsid w:val="00EF1869"/>
    <w:rsid w:val="00EF2DCF"/>
    <w:rsid w:val="00F01658"/>
    <w:rsid w:val="00F0741F"/>
    <w:rsid w:val="00F14665"/>
    <w:rsid w:val="00F218EB"/>
    <w:rsid w:val="00F23A97"/>
    <w:rsid w:val="00F23C99"/>
    <w:rsid w:val="00F25015"/>
    <w:rsid w:val="00F27A8D"/>
    <w:rsid w:val="00F33DEE"/>
    <w:rsid w:val="00F34E0A"/>
    <w:rsid w:val="00F34EF9"/>
    <w:rsid w:val="00F35EA9"/>
    <w:rsid w:val="00F41AAB"/>
    <w:rsid w:val="00F429D3"/>
    <w:rsid w:val="00F43CA3"/>
    <w:rsid w:val="00F44728"/>
    <w:rsid w:val="00F44B1B"/>
    <w:rsid w:val="00F458FA"/>
    <w:rsid w:val="00F4786F"/>
    <w:rsid w:val="00F50C1F"/>
    <w:rsid w:val="00F574AD"/>
    <w:rsid w:val="00F60AA8"/>
    <w:rsid w:val="00F66D41"/>
    <w:rsid w:val="00F72F9D"/>
    <w:rsid w:val="00F80300"/>
    <w:rsid w:val="00F820D5"/>
    <w:rsid w:val="00F85E5D"/>
    <w:rsid w:val="00F90C91"/>
    <w:rsid w:val="00F911D9"/>
    <w:rsid w:val="00F93877"/>
    <w:rsid w:val="00F94661"/>
    <w:rsid w:val="00F94E0D"/>
    <w:rsid w:val="00F953DA"/>
    <w:rsid w:val="00F956D7"/>
    <w:rsid w:val="00F97054"/>
    <w:rsid w:val="00F97C59"/>
    <w:rsid w:val="00FA1F22"/>
    <w:rsid w:val="00FA3D9D"/>
    <w:rsid w:val="00FC05D8"/>
    <w:rsid w:val="00FC1858"/>
    <w:rsid w:val="00FC6103"/>
    <w:rsid w:val="00FE2127"/>
    <w:rsid w:val="00FE397C"/>
    <w:rsid w:val="00FF057F"/>
    <w:rsid w:val="00FF0B73"/>
    <w:rsid w:val="00FF22C3"/>
    <w:rsid w:val="00FF38D9"/>
    <w:rsid w:val="00FF7555"/>
    <w:rsid w:val="03A505AC"/>
    <w:rsid w:val="4CC70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F81D-3FE3-4584-B903-0B977764A5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642</Words>
  <Characters>3661</Characters>
  <Lines>30</Lines>
  <Paragraphs>8</Paragraphs>
  <TotalTime>5</TotalTime>
  <ScaleCrop>false</ScaleCrop>
  <LinksUpToDate>false</LinksUpToDate>
  <CharactersWithSpaces>4295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2019-08-01T02:20:00Z</dcterms:created>
  <dc:creator>雷鹏</dc:creator>
  <cp:lastModifiedBy>廉家敏</cp:lastModifiedBy>
  <cp:lastPrinted>2020-07-03T03:53:00Z</cp:lastPrinted>
  <dcterms:modified xsi:type="dcterms:W3CDTF">2020-12-20T03:46:50Z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